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left="851" w:right="850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ЕРЕЧЕНЬ 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ормативных правовых актов,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подлежащих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ризнанию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утр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тившими силу, приостановлению, изменению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или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принятию в связи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принятием проекта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акона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09"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4 к закону Алтайского края «О муниципальной службе в </w:t>
      </w:r>
      <w:r>
        <w:rPr>
          <w:rFonts w:ascii="PT Astra Serif" w:hAnsi="PT Astra Serif" w:eastAsia="PT Astra Serif" w:cs="PT Astra Serif"/>
          <w:spacing w:val="2"/>
          <w:sz w:val="28"/>
          <w:szCs w:val="28"/>
        </w:rPr>
        <w:t xml:space="preserve">Алтайско</w:t>
      </w:r>
      <w:r>
        <w:rPr>
          <w:rFonts w:ascii="PT Astra Serif" w:hAnsi="PT Astra Serif" w:eastAsia="PT Astra Serif" w:cs="PT Astra Serif"/>
          <w:spacing w:val="2"/>
          <w:sz w:val="28"/>
          <w:szCs w:val="28"/>
        </w:rPr>
        <w:t xml:space="preserve">м</w:t>
      </w:r>
      <w:r>
        <w:rPr>
          <w:rFonts w:ascii="PT Astra Serif" w:hAnsi="PT Astra Serif" w:eastAsia="PT Astra Serif" w:cs="PT Astra Serif"/>
          <w:spacing w:val="2"/>
          <w:sz w:val="28"/>
          <w:szCs w:val="28"/>
        </w:rPr>
        <w:t xml:space="preserve"> кра</w:t>
      </w:r>
      <w:r>
        <w:rPr>
          <w:rFonts w:ascii="PT Astra Serif" w:hAnsi="PT Astra Serif" w:eastAsia="PT Astra Serif" w:cs="PT Astra Serif"/>
          <w:spacing w:val="2"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pStyle w:val="710"/>
        <w:jc w:val="center"/>
        <w:spacing w:line="240" w:lineRule="exac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Принятие проекта 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приложение 4 к закону Алтайского края «О муниципальной службе в Алтайском крае» не по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требует признания утратившими силу, приостановления, изменения или принятия новых нормативных правовых актов Алтайского края.</w:t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710"/>
        <w:ind w:firstLine="720"/>
        <w:tabs>
          <w:tab w:val="left" w:pos="3738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p>
      <w:pPr>
        <w:pStyle w:val="710"/>
        <w:ind w:firstLine="720"/>
        <w:tabs>
          <w:tab w:val="left" w:pos="3738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cs="PT Astra Serif"/>
          <w:sz w:val="28"/>
        </w:rPr>
      </w:r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5"/>
        <w:gridCol w:w="216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5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710"/>
              <w:ind w:left="-564" w:firstLine="56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7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     Д.А. Голобородько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7" w:h="16840" w:orient="portrait"/>
      <w:pgMar w:top="1134" w:right="567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722"/>
      </w:rPr>
      <w:framePr w:wrap="around" w:vAnchor="text" w:hAnchor="margin" w:xAlign="right" w:y="1"/>
    </w:pPr>
    <w:r>
      <w:rPr>
        <w:rStyle w:val="722"/>
      </w:rPr>
      <w:fldChar w:fldCharType="begin"/>
    </w:r>
    <w:r>
      <w:rPr>
        <w:rStyle w:val="722"/>
      </w:rPr>
      <w:instrText xml:space="preserve">PAGE  </w:instrText>
    </w:r>
    <w:r>
      <w:rPr>
        <w:rStyle w:val="722"/>
      </w:rPr>
      <w:fldChar w:fldCharType="separate"/>
    </w:r>
    <w:r>
      <w:rPr>
        <w:rStyle w:val="722"/>
      </w:rPr>
      <w:t xml:space="preserve">2</w:t>
    </w:r>
    <w:r>
      <w:rPr>
        <w:rStyle w:val="722"/>
      </w:rPr>
      <w:fldChar w:fldCharType="end"/>
    </w:r>
    <w:r>
      <w:rPr>
        <w:rStyle w:val="722"/>
      </w:rPr>
    </w:r>
    <w:r>
      <w:rPr>
        <w:rStyle w:val="722"/>
      </w:rPr>
    </w:r>
  </w:p>
  <w:p>
    <w:pPr>
      <w:pStyle w:val="72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rPr>
        <w:rStyle w:val="722"/>
      </w:rPr>
      <w:framePr w:wrap="around" w:vAnchor="text" w:hAnchor="margin" w:xAlign="right" w:y="1"/>
    </w:pPr>
    <w:r>
      <w:rPr>
        <w:rStyle w:val="722"/>
      </w:rPr>
      <w:fldChar w:fldCharType="begin"/>
    </w:r>
    <w:r>
      <w:rPr>
        <w:rStyle w:val="722"/>
      </w:rPr>
      <w:instrText xml:space="preserve">PAGE  </w:instrText>
    </w:r>
    <w:r>
      <w:rPr>
        <w:rStyle w:val="722"/>
      </w:rPr>
      <w:fldChar w:fldCharType="separate"/>
    </w:r>
    <w:r>
      <w:rPr>
        <w:rStyle w:val="722"/>
      </w:rPr>
      <w:t xml:space="preserve">1</w:t>
    </w:r>
    <w:r>
      <w:rPr>
        <w:rStyle w:val="722"/>
      </w:rPr>
      <w:fldChar w:fldCharType="end"/>
    </w:r>
    <w:r>
      <w:rPr>
        <w:rStyle w:val="722"/>
      </w:rPr>
    </w:r>
    <w:r>
      <w:rPr>
        <w:rStyle w:val="722"/>
      </w:rPr>
    </w:r>
  </w:p>
  <w:p>
    <w:pPr>
      <w:pStyle w:val="721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247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0"/>
    <w:next w:val="7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next w:val="710"/>
    <w:link w:val="710"/>
    <w:qFormat/>
    <w:rPr>
      <w:lang w:val="ru-RU" w:eastAsia="ru-RU" w:bidi="ar-SA"/>
    </w:rPr>
  </w:style>
  <w:style w:type="paragraph" w:styleId="711">
    <w:name w:val="Заголовок 1"/>
    <w:basedOn w:val="710"/>
    <w:next w:val="710"/>
    <w:link w:val="733"/>
    <w:qFormat/>
    <w:pPr>
      <w:jc w:val="center"/>
      <w:keepNext/>
      <w:outlineLvl w:val="0"/>
    </w:pPr>
    <w:rPr>
      <w:b/>
      <w:sz w:val="22"/>
      <w:lang w:val="en-US" w:eastAsia="en-US"/>
    </w:rPr>
  </w:style>
  <w:style w:type="paragraph" w:styleId="712">
    <w:name w:val="Заголовок 2"/>
    <w:basedOn w:val="710"/>
    <w:next w:val="710"/>
    <w:link w:val="710"/>
    <w:qFormat/>
    <w:pPr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713">
    <w:name w:val="Заголовок 3"/>
    <w:basedOn w:val="710"/>
    <w:next w:val="710"/>
    <w:link w:val="710"/>
    <w:qFormat/>
    <w:pPr>
      <w:ind w:firstLine="709"/>
      <w:keepNext/>
      <w:outlineLvl w:val="2"/>
    </w:pPr>
    <w:rPr>
      <w:sz w:val="28"/>
    </w:rPr>
  </w:style>
  <w:style w:type="paragraph" w:styleId="714">
    <w:name w:val="Заголовок 4"/>
    <w:basedOn w:val="710"/>
    <w:next w:val="710"/>
    <w:link w:val="710"/>
    <w:qFormat/>
    <w:pPr>
      <w:keepNext/>
      <w:outlineLvl w:val="3"/>
    </w:pPr>
    <w:rPr>
      <w:sz w:val="28"/>
    </w:rPr>
  </w:style>
  <w:style w:type="paragraph" w:styleId="715">
    <w:name w:val="Заголовок 5"/>
    <w:basedOn w:val="710"/>
    <w:next w:val="710"/>
    <w:link w:val="710"/>
    <w:qFormat/>
    <w:pPr>
      <w:jc w:val="right"/>
      <w:keepNext/>
      <w:outlineLvl w:val="4"/>
    </w:pPr>
    <w:rPr>
      <w:sz w:val="28"/>
    </w:rPr>
  </w:style>
  <w:style w:type="paragraph" w:styleId="716">
    <w:name w:val="Заголовок 7"/>
    <w:basedOn w:val="710"/>
    <w:next w:val="710"/>
    <w:link w:val="731"/>
    <w:qFormat/>
    <w:pPr>
      <w:jc w:val="center"/>
      <w:keepNext/>
      <w:spacing w:after="120"/>
      <w:outlineLvl w:val="6"/>
    </w:pPr>
    <w:rPr>
      <w:rFonts w:ascii="Arial" w:hAnsi="Arial"/>
      <w:b/>
      <w:sz w:val="24"/>
      <w:lang w:val="en-US" w:eastAsia="en-US"/>
    </w:rPr>
  </w:style>
  <w:style w:type="character" w:styleId="717">
    <w:name w:val="Основной шрифт абзаца"/>
    <w:next w:val="717"/>
    <w:link w:val="710"/>
    <w:uiPriority w:val="1"/>
    <w:unhideWhenUsed/>
  </w:style>
  <w:style w:type="table" w:styleId="718">
    <w:name w:val="Обычная таблица"/>
    <w:next w:val="718"/>
    <w:link w:val="710"/>
    <w:uiPriority w:val="99"/>
    <w:semiHidden/>
    <w:unhideWhenUsed/>
    <w:tblPr/>
  </w:style>
  <w:style w:type="numbering" w:styleId="719">
    <w:name w:val="Нет списка"/>
    <w:next w:val="719"/>
    <w:link w:val="710"/>
    <w:uiPriority w:val="99"/>
    <w:semiHidden/>
    <w:unhideWhenUsed/>
  </w:style>
  <w:style w:type="paragraph" w:styleId="720">
    <w:name w:val="Нижний колонтитул"/>
    <w:basedOn w:val="710"/>
    <w:next w:val="720"/>
    <w:link w:val="710"/>
    <w:pPr>
      <w:tabs>
        <w:tab w:val="center" w:pos="4153" w:leader="none"/>
        <w:tab w:val="right" w:pos="8306" w:leader="none"/>
      </w:tabs>
    </w:pPr>
  </w:style>
  <w:style w:type="paragraph" w:styleId="721">
    <w:name w:val="Верхний колонтитул"/>
    <w:basedOn w:val="710"/>
    <w:next w:val="721"/>
    <w:link w:val="710"/>
    <w:pPr>
      <w:ind w:firstLine="709"/>
      <w:jc w:val="both"/>
      <w:tabs>
        <w:tab w:val="center" w:pos="4536" w:leader="none"/>
        <w:tab w:val="right" w:pos="9072" w:leader="none"/>
      </w:tabs>
    </w:pPr>
    <w:rPr>
      <w:sz w:val="28"/>
    </w:rPr>
  </w:style>
  <w:style w:type="character" w:styleId="722">
    <w:name w:val="Номер страницы"/>
    <w:basedOn w:val="717"/>
    <w:next w:val="722"/>
    <w:link w:val="710"/>
  </w:style>
  <w:style w:type="paragraph" w:styleId="723">
    <w:name w:val="Основной текст с отступом"/>
    <w:basedOn w:val="710"/>
    <w:next w:val="723"/>
    <w:link w:val="710"/>
    <w:pPr>
      <w:ind w:firstLine="720"/>
      <w:jc w:val="both"/>
      <w:spacing w:line="360" w:lineRule="auto"/>
    </w:pPr>
    <w:rPr>
      <w:sz w:val="28"/>
    </w:rPr>
  </w:style>
  <w:style w:type="paragraph" w:styleId="724">
    <w:name w:val="Основной текст"/>
    <w:basedOn w:val="710"/>
    <w:next w:val="724"/>
    <w:link w:val="710"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725">
    <w:name w:val="Основной текст с отступом 2"/>
    <w:basedOn w:val="710"/>
    <w:next w:val="725"/>
    <w:link w:val="710"/>
    <w:pPr>
      <w:ind w:firstLine="720"/>
    </w:pPr>
    <w:rPr>
      <w:sz w:val="28"/>
    </w:rPr>
  </w:style>
  <w:style w:type="paragraph" w:styleId="726">
    <w:name w:val="Основной текст с отступом 3"/>
    <w:basedOn w:val="710"/>
    <w:next w:val="726"/>
    <w:link w:val="710"/>
    <w:pPr>
      <w:ind w:firstLine="851"/>
    </w:pPr>
    <w:rPr>
      <w:sz w:val="28"/>
    </w:rPr>
  </w:style>
  <w:style w:type="paragraph" w:styleId="727">
    <w:name w:val="Текст выноски"/>
    <w:basedOn w:val="710"/>
    <w:next w:val="727"/>
    <w:link w:val="710"/>
    <w:semiHidden/>
    <w:rPr>
      <w:rFonts w:ascii="Tahoma" w:hAnsi="Tahoma" w:cs="Tahoma"/>
      <w:sz w:val="16"/>
      <w:szCs w:val="16"/>
    </w:rPr>
  </w:style>
  <w:style w:type="character" w:styleId="728">
    <w:name w:val="Гиперссылка"/>
    <w:next w:val="728"/>
    <w:link w:val="710"/>
    <w:rPr>
      <w:color w:val="0000ff"/>
      <w:u w:val="single"/>
    </w:rPr>
  </w:style>
  <w:style w:type="paragraph" w:styleId="729">
    <w:name w:val="Абзац списка"/>
    <w:basedOn w:val="710"/>
    <w:next w:val="729"/>
    <w:link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0">
    <w:name w:val="Default"/>
    <w:next w:val="730"/>
    <w:link w:val="710"/>
    <w:rPr>
      <w:color w:val="000000"/>
      <w:sz w:val="24"/>
      <w:szCs w:val="24"/>
      <w:lang w:val="ru-RU" w:eastAsia="ru-RU" w:bidi="ar-SA"/>
    </w:rPr>
  </w:style>
  <w:style w:type="character" w:styleId="731">
    <w:name w:val="Заголовок 7 Знак"/>
    <w:next w:val="731"/>
    <w:link w:val="716"/>
    <w:rPr>
      <w:rFonts w:ascii="Arial" w:hAnsi="Arial"/>
      <w:b/>
      <w:sz w:val="24"/>
    </w:rPr>
  </w:style>
  <w:style w:type="table" w:styleId="732">
    <w:name w:val="Сетка таблицы"/>
    <w:basedOn w:val="718"/>
    <w:next w:val="732"/>
    <w:link w:val="710"/>
    <w:tblPr/>
  </w:style>
  <w:style w:type="character" w:styleId="733">
    <w:name w:val="Заголовок 1 Знак"/>
    <w:next w:val="733"/>
    <w:link w:val="711"/>
    <w:rPr>
      <w:b/>
      <w:sz w:val="22"/>
    </w:rPr>
  </w:style>
  <w:style w:type="paragraph" w:styleId="734">
    <w:name w:val=" Знак Знак3"/>
    <w:basedOn w:val="710"/>
    <w:next w:val="734"/>
    <w:link w:val="710"/>
    <w:pPr>
      <w:ind w:firstLine="720"/>
      <w:jc w:val="both"/>
      <w:spacing w:after="160"/>
    </w:pPr>
    <w:rPr>
      <w:sz w:val="28"/>
      <w:lang w:val="en-US" w:eastAsia="en-US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ГУЭИ</Company>
  <DocSecurity>0</DocSecurity>
  <HyperlinksChanged>false</HyperlinksChanged>
  <ScaleCrop>false</ScaleCrop>
  <SharedDoc>false</SharedDoc>
  <Template>Бланк ответа УСиМК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revision>3</cp:revision>
  <dcterms:created xsi:type="dcterms:W3CDTF">2023-01-20T08:05:00Z</dcterms:created>
  <dcterms:modified xsi:type="dcterms:W3CDTF">2024-05-16T04:05:31Z</dcterms:modified>
  <cp:version>983040</cp:version>
</cp:coreProperties>
</file>